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6A0C5F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A0C5F" w:rsidRPr="00FC7221" w:rsidRDefault="006A0C5F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6A0C5F" w:rsidRPr="00FC7221" w:rsidRDefault="006A0C5F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6A0C5F" w:rsidRPr="00FC7221" w:rsidRDefault="006A0C5F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6A0C5F" w:rsidRPr="00FC7221" w:rsidRDefault="006A0C5F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6A0C5F" w:rsidRPr="00FC7221" w:rsidRDefault="006A0C5F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6A0C5F" w:rsidRPr="00FC7221" w:rsidRDefault="006A0C5F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6A0C5F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A0C5F" w:rsidRPr="00FC7221" w:rsidRDefault="006A0C5F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A0C5F" w:rsidRPr="00FC7221" w:rsidRDefault="006A0C5F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6A0C5F" w:rsidRPr="00FC7221" w:rsidRDefault="006A0C5F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6A0C5F" w:rsidRPr="00FC7221" w:rsidRDefault="006A0C5F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A0C5F" w:rsidRPr="00FC7221" w:rsidRDefault="006A0C5F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6504-1</w:t>
            </w:r>
          </w:p>
          <w:p w:rsidR="006A0C5F" w:rsidRPr="00FC7221" w:rsidRDefault="006A0C5F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6A0C5F" w:rsidRPr="00FC7221" w:rsidRDefault="006A0C5F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6A0C5F" w:rsidRDefault="006A0C5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7340BF" w:rsidRDefault="007340BF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Краски и лаки</w:t>
      </w:r>
    </w:p>
    <w:p w:rsidR="009D3732" w:rsidRDefault="009D3732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7340BF" w:rsidRDefault="009D3732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ОПРЕДЕЛЕНИЕ УКРЫВИСТОСТИ</w:t>
      </w:r>
    </w:p>
    <w:p w:rsidR="009D3732" w:rsidRDefault="009D3732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7D478C" w:rsidRDefault="007340BF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7340BF">
        <w:rPr>
          <w:rFonts w:ascii="Arial" w:hAnsi="Arial" w:cs="Arial"/>
          <w:b/>
          <w:sz w:val="24"/>
        </w:rPr>
        <w:t xml:space="preserve">Часть </w:t>
      </w:r>
      <w:r>
        <w:rPr>
          <w:rFonts w:ascii="Arial" w:hAnsi="Arial" w:cs="Arial"/>
          <w:b/>
          <w:sz w:val="24"/>
        </w:rPr>
        <w:t>1</w:t>
      </w:r>
    </w:p>
    <w:p w:rsidR="007D478C" w:rsidRDefault="007D478C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621166" w:rsidRDefault="007340BF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7340BF">
        <w:rPr>
          <w:rFonts w:ascii="Arial" w:hAnsi="Arial" w:cs="Arial"/>
          <w:b/>
          <w:sz w:val="24"/>
        </w:rPr>
        <w:t>М</w:t>
      </w:r>
      <w:r w:rsidR="009D3732" w:rsidRPr="007340BF">
        <w:rPr>
          <w:rFonts w:ascii="Arial" w:hAnsi="Arial" w:cs="Arial"/>
          <w:b/>
          <w:sz w:val="24"/>
        </w:rPr>
        <w:t xml:space="preserve">етод </w:t>
      </w:r>
      <w:proofErr w:type="spellStart"/>
      <w:r w:rsidR="009D3732" w:rsidRPr="007340BF">
        <w:rPr>
          <w:rFonts w:ascii="Arial" w:hAnsi="Arial" w:cs="Arial"/>
          <w:b/>
          <w:sz w:val="24"/>
        </w:rPr>
        <w:t>Кубелка</w:t>
      </w:r>
      <w:proofErr w:type="spellEnd"/>
      <w:r w:rsidR="009D3732" w:rsidRPr="007340BF">
        <w:rPr>
          <w:rFonts w:ascii="Arial" w:hAnsi="Arial" w:cs="Arial"/>
          <w:b/>
          <w:sz w:val="24"/>
        </w:rPr>
        <w:t>-Мунка для красок белых и светлых тонов</w:t>
      </w:r>
    </w:p>
    <w:p w:rsidR="00621166" w:rsidRPr="009D3732" w:rsidRDefault="00621166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9D3732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9D3732">
        <w:rPr>
          <w:rFonts w:ascii="Arial" w:hAnsi="Arial" w:cs="Arial"/>
          <w:sz w:val="24"/>
        </w:rPr>
        <w:t>(</w:t>
      </w:r>
      <w:r w:rsidRPr="009D3732">
        <w:rPr>
          <w:rFonts w:ascii="Arial" w:hAnsi="Arial" w:cs="Arial"/>
          <w:sz w:val="24"/>
          <w:lang w:val="en-US"/>
        </w:rPr>
        <w:t>ISO</w:t>
      </w:r>
      <w:r w:rsidRPr="009D3732">
        <w:rPr>
          <w:rFonts w:ascii="Arial" w:hAnsi="Arial" w:cs="Arial"/>
          <w:sz w:val="24"/>
        </w:rPr>
        <w:t xml:space="preserve"> </w:t>
      </w:r>
      <w:r w:rsidR="00D641CE" w:rsidRPr="009D3732">
        <w:rPr>
          <w:rFonts w:ascii="Arial" w:hAnsi="Arial" w:cs="Arial"/>
          <w:sz w:val="24"/>
        </w:rPr>
        <w:t>6504-1</w:t>
      </w:r>
      <w:r w:rsidRPr="009D3732">
        <w:rPr>
          <w:rFonts w:ascii="Arial" w:hAnsi="Arial" w:cs="Arial"/>
          <w:sz w:val="24"/>
        </w:rPr>
        <w:t>:</w:t>
      </w:r>
      <w:r w:rsidR="001D761A" w:rsidRPr="009D3732">
        <w:rPr>
          <w:rFonts w:ascii="Arial" w:hAnsi="Arial" w:cs="Arial"/>
          <w:sz w:val="24"/>
        </w:rPr>
        <w:t>2019</w:t>
      </w:r>
      <w:r w:rsidR="006A0C5F" w:rsidRPr="009D3732">
        <w:rPr>
          <w:rFonts w:ascii="Arial" w:hAnsi="Arial" w:cs="Arial"/>
          <w:sz w:val="24"/>
        </w:rPr>
        <w:t>,</w:t>
      </w:r>
      <w:r w:rsidRPr="009D3732">
        <w:rPr>
          <w:rFonts w:ascii="Arial" w:hAnsi="Arial" w:cs="Arial"/>
          <w:sz w:val="24"/>
        </w:rPr>
        <w:t xml:space="preserve"> </w:t>
      </w:r>
      <w:r w:rsidRPr="009D3732">
        <w:rPr>
          <w:rFonts w:ascii="Arial" w:hAnsi="Arial" w:cs="Arial"/>
          <w:sz w:val="24"/>
          <w:lang w:val="en-US"/>
        </w:rPr>
        <w:t>IDT</w:t>
      </w:r>
      <w:r w:rsidRPr="009D3732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7340BF" w:rsidRDefault="007340BF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FC756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FC756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FC7564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FC756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7D478C">
        <w:rPr>
          <w:rFonts w:ascii="Arial" w:hAnsi="Arial" w:cs="Arial"/>
          <w:sz w:val="24"/>
        </w:rPr>
        <w:t>К</w:t>
      </w:r>
      <w:r w:rsidR="007D478C" w:rsidRPr="006A6D34">
        <w:rPr>
          <w:rFonts w:ascii="Arial" w:hAnsi="Arial" w:cs="Arial"/>
          <w:sz w:val="24"/>
        </w:rPr>
        <w:t>омитет</w:t>
      </w:r>
      <w:r w:rsidR="007D478C">
        <w:rPr>
          <w:rFonts w:ascii="Arial" w:hAnsi="Arial" w:cs="Arial"/>
          <w:sz w:val="24"/>
        </w:rPr>
        <w:t>а</w:t>
      </w:r>
      <w:r w:rsidR="007D478C" w:rsidRPr="006A6D34">
        <w:rPr>
          <w:rFonts w:ascii="Arial" w:hAnsi="Arial" w:cs="Arial"/>
          <w:sz w:val="24"/>
        </w:rPr>
        <w:t xml:space="preserve"> </w:t>
      </w:r>
      <w:r w:rsidR="007D478C">
        <w:rPr>
          <w:rFonts w:ascii="Arial" w:hAnsi="Arial" w:cs="Arial"/>
          <w:sz w:val="24"/>
        </w:rPr>
        <w:t>технического регулирования и метрологии</w:t>
      </w:r>
      <w:r w:rsidR="007D478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FC756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 w:rsidR="007D478C">
        <w:rPr>
          <w:rFonts w:ascii="Arial" w:hAnsi="Arial" w:cs="Arial"/>
          <w:sz w:val="24"/>
        </w:rPr>
        <w:t>технического</w:t>
      </w:r>
      <w:r>
        <w:rPr>
          <w:rFonts w:ascii="Arial" w:hAnsi="Arial" w:cs="Arial"/>
          <w:sz w:val="24"/>
        </w:rPr>
        <w:t xml:space="preserve"> регулировани</w:t>
      </w:r>
      <w:r w:rsidR="007D478C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FC7564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FC7564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FC756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1166" w:rsidRDefault="00621166" w:rsidP="00FC7564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621166" w:rsidRPr="005F34BD" w:rsidRDefault="00621166" w:rsidP="00FC7564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FC7564">
            <w:pPr>
              <w:spacing w:line="276" w:lineRule="auto"/>
              <w:ind w:firstLine="567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FC7564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FC7564">
      <w:pPr>
        <w:ind w:firstLine="567"/>
        <w:jc w:val="both"/>
        <w:rPr>
          <w:rFonts w:ascii="Arial" w:hAnsi="Arial" w:cs="Arial"/>
          <w:sz w:val="24"/>
        </w:rPr>
      </w:pPr>
    </w:p>
    <w:p w:rsidR="005F34BD" w:rsidRPr="009D3732" w:rsidRDefault="005F34BD" w:rsidP="00FC7564">
      <w:pPr>
        <w:ind w:firstLine="567"/>
        <w:jc w:val="both"/>
        <w:rPr>
          <w:rFonts w:ascii="Arial" w:hAnsi="Arial" w:cs="Arial"/>
          <w:sz w:val="24"/>
        </w:rPr>
      </w:pPr>
      <w:r w:rsidRPr="006A0C5F">
        <w:rPr>
          <w:rFonts w:ascii="Arial" w:hAnsi="Arial" w:cs="Arial"/>
          <w:sz w:val="24"/>
        </w:rPr>
        <w:t xml:space="preserve">4 </w:t>
      </w:r>
      <w:r w:rsidR="006A0C5F" w:rsidRPr="00A763BE">
        <w:rPr>
          <w:rFonts w:ascii="Arial" w:hAnsi="Arial" w:cs="Arial"/>
          <w:sz w:val="24"/>
        </w:rPr>
        <w:t>Настоящий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A763BE">
        <w:rPr>
          <w:rFonts w:ascii="Arial" w:hAnsi="Arial" w:cs="Arial"/>
          <w:sz w:val="24"/>
        </w:rPr>
        <w:t>стандарт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A763BE">
        <w:rPr>
          <w:rFonts w:ascii="Arial" w:hAnsi="Arial" w:cs="Arial"/>
          <w:sz w:val="24"/>
        </w:rPr>
        <w:t>идентичен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6A6D34">
        <w:rPr>
          <w:rFonts w:ascii="Arial" w:hAnsi="Arial" w:cs="Arial"/>
          <w:sz w:val="24"/>
        </w:rPr>
        <w:t>международн</w:t>
      </w:r>
      <w:r w:rsidR="006A0C5F">
        <w:rPr>
          <w:rFonts w:ascii="Arial" w:hAnsi="Arial" w:cs="Arial"/>
          <w:sz w:val="24"/>
        </w:rPr>
        <w:t>ому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A763BE">
        <w:rPr>
          <w:rFonts w:ascii="Arial" w:hAnsi="Arial" w:cs="Arial"/>
          <w:sz w:val="24"/>
        </w:rPr>
        <w:t>стандарту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6A0C5F">
        <w:rPr>
          <w:rFonts w:ascii="Arial" w:hAnsi="Arial" w:cs="Arial"/>
          <w:sz w:val="24"/>
        </w:rPr>
        <w:br/>
      </w:r>
      <w:r w:rsidR="002A24A0" w:rsidRPr="006A0C5F">
        <w:rPr>
          <w:rFonts w:ascii="Arial" w:hAnsi="Arial" w:cs="Arial"/>
          <w:sz w:val="24"/>
          <w:lang w:val="en-US"/>
        </w:rPr>
        <w:t>ISO</w:t>
      </w:r>
      <w:r w:rsidR="002A24A0" w:rsidRPr="006A0C5F">
        <w:rPr>
          <w:rFonts w:ascii="Arial" w:hAnsi="Arial" w:cs="Arial"/>
          <w:sz w:val="24"/>
        </w:rPr>
        <w:t xml:space="preserve"> 6504-1:2019 </w:t>
      </w:r>
      <w:r w:rsidR="006A0C5F" w:rsidRPr="007340BF">
        <w:rPr>
          <w:rFonts w:ascii="Arial" w:hAnsi="Arial" w:cs="Arial"/>
          <w:sz w:val="24"/>
        </w:rPr>
        <w:t>Краски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и</w:t>
      </w:r>
      <w:r w:rsidR="006A0C5F" w:rsidRPr="006A0C5F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лаки</w:t>
      </w:r>
      <w:r w:rsidR="006A0C5F" w:rsidRPr="006A0C5F">
        <w:rPr>
          <w:rFonts w:ascii="Arial" w:hAnsi="Arial" w:cs="Arial"/>
          <w:sz w:val="24"/>
        </w:rPr>
        <w:t xml:space="preserve">. </w:t>
      </w:r>
      <w:r w:rsidR="006A0C5F" w:rsidRPr="007340BF">
        <w:rPr>
          <w:rFonts w:ascii="Arial" w:hAnsi="Arial" w:cs="Arial"/>
          <w:sz w:val="24"/>
        </w:rPr>
        <w:t xml:space="preserve">Определение </w:t>
      </w:r>
      <w:proofErr w:type="spellStart"/>
      <w:r w:rsidR="006A0C5F" w:rsidRPr="007340BF">
        <w:rPr>
          <w:rFonts w:ascii="Arial" w:hAnsi="Arial" w:cs="Arial"/>
          <w:sz w:val="24"/>
        </w:rPr>
        <w:t>укрывистости</w:t>
      </w:r>
      <w:proofErr w:type="spellEnd"/>
      <w:r w:rsidR="006A0C5F" w:rsidRPr="007340BF">
        <w:rPr>
          <w:rFonts w:ascii="Arial" w:hAnsi="Arial" w:cs="Arial"/>
          <w:sz w:val="24"/>
        </w:rPr>
        <w:t xml:space="preserve">. Часть 1. </w:t>
      </w:r>
      <w:proofErr w:type="gramStart"/>
      <w:r w:rsidR="006A0C5F" w:rsidRPr="007340BF">
        <w:rPr>
          <w:rFonts w:ascii="Arial" w:hAnsi="Arial" w:cs="Arial"/>
          <w:sz w:val="24"/>
        </w:rPr>
        <w:t>Метод</w:t>
      </w:r>
      <w:r w:rsidR="006A0C5F" w:rsidRPr="009D3732">
        <w:rPr>
          <w:rFonts w:ascii="Arial" w:hAnsi="Arial" w:cs="Arial"/>
          <w:sz w:val="24"/>
        </w:rPr>
        <w:t xml:space="preserve"> </w:t>
      </w:r>
      <w:proofErr w:type="spellStart"/>
      <w:r w:rsidR="006A0C5F" w:rsidRPr="007340BF">
        <w:rPr>
          <w:rFonts w:ascii="Arial" w:hAnsi="Arial" w:cs="Arial"/>
          <w:sz w:val="24"/>
        </w:rPr>
        <w:t>К</w:t>
      </w:r>
      <w:r w:rsidR="006A0C5F" w:rsidRPr="007340BF">
        <w:rPr>
          <w:rFonts w:ascii="Arial" w:hAnsi="Arial" w:cs="Arial"/>
          <w:sz w:val="24"/>
        </w:rPr>
        <w:t>у</w:t>
      </w:r>
      <w:r w:rsidR="006A0C5F" w:rsidRPr="007340BF">
        <w:rPr>
          <w:rFonts w:ascii="Arial" w:hAnsi="Arial" w:cs="Arial"/>
          <w:sz w:val="24"/>
        </w:rPr>
        <w:t>белка</w:t>
      </w:r>
      <w:proofErr w:type="spellEnd"/>
      <w:r w:rsidR="006A0C5F" w:rsidRPr="009D3732">
        <w:rPr>
          <w:rFonts w:ascii="Arial" w:hAnsi="Arial" w:cs="Arial"/>
          <w:sz w:val="24"/>
        </w:rPr>
        <w:t>-</w:t>
      </w:r>
      <w:r w:rsidR="006A0C5F" w:rsidRPr="007340BF">
        <w:rPr>
          <w:rFonts w:ascii="Arial" w:hAnsi="Arial" w:cs="Arial"/>
          <w:sz w:val="24"/>
        </w:rPr>
        <w:t>Мунка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для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красок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белых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и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светлых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</w:rPr>
        <w:t>тонов</w:t>
      </w:r>
      <w:r w:rsidR="006A0C5F" w:rsidRPr="009D3732">
        <w:rPr>
          <w:rFonts w:ascii="Arial" w:hAnsi="Arial" w:cs="Arial"/>
          <w:sz w:val="24"/>
        </w:rPr>
        <w:t xml:space="preserve"> </w:t>
      </w:r>
      <w:r w:rsidRPr="009D3732">
        <w:rPr>
          <w:rFonts w:ascii="Arial" w:hAnsi="Arial" w:cs="Arial"/>
          <w:sz w:val="24"/>
        </w:rPr>
        <w:t>(</w:t>
      </w:r>
      <w:r w:rsidR="006A0C5F" w:rsidRPr="007340BF">
        <w:rPr>
          <w:rFonts w:ascii="Arial" w:hAnsi="Arial" w:cs="Arial"/>
          <w:sz w:val="24"/>
          <w:lang w:val="en-US"/>
        </w:rPr>
        <w:t>Paints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and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varnishes</w:t>
      </w:r>
      <w:r w:rsidR="006A0C5F" w:rsidRPr="009D3732">
        <w:rPr>
          <w:rFonts w:ascii="Arial" w:hAnsi="Arial" w:cs="Arial"/>
          <w:sz w:val="24"/>
        </w:rPr>
        <w:t xml:space="preserve"> - </w:t>
      </w:r>
      <w:r w:rsidR="006A0C5F" w:rsidRPr="007340BF">
        <w:rPr>
          <w:rFonts w:ascii="Arial" w:hAnsi="Arial" w:cs="Arial"/>
          <w:sz w:val="24"/>
          <w:lang w:val="en-US"/>
        </w:rPr>
        <w:t>Determin</w:t>
      </w:r>
      <w:r w:rsidR="006A0C5F" w:rsidRPr="007340BF">
        <w:rPr>
          <w:rFonts w:ascii="Arial" w:hAnsi="Arial" w:cs="Arial"/>
          <w:sz w:val="24"/>
          <w:lang w:val="en-US"/>
        </w:rPr>
        <w:t>a</w:t>
      </w:r>
      <w:r w:rsidR="006A0C5F" w:rsidRPr="007340BF">
        <w:rPr>
          <w:rFonts w:ascii="Arial" w:hAnsi="Arial" w:cs="Arial"/>
          <w:sz w:val="24"/>
          <w:lang w:val="en-US"/>
        </w:rPr>
        <w:t>tion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of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hiding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power</w:t>
      </w:r>
      <w:r w:rsidR="006A0C5F" w:rsidRPr="009D3732">
        <w:rPr>
          <w:rFonts w:ascii="Arial" w:hAnsi="Arial" w:cs="Arial"/>
          <w:sz w:val="24"/>
        </w:rPr>
        <w:t xml:space="preserve"> - </w:t>
      </w:r>
      <w:r w:rsidR="006A0C5F" w:rsidRPr="007340BF">
        <w:rPr>
          <w:rFonts w:ascii="Arial" w:hAnsi="Arial" w:cs="Arial"/>
          <w:sz w:val="24"/>
          <w:lang w:val="en-US"/>
        </w:rPr>
        <w:t>Part</w:t>
      </w:r>
      <w:r w:rsidR="006A0C5F" w:rsidRPr="009D3732">
        <w:rPr>
          <w:rFonts w:ascii="Arial" w:hAnsi="Arial" w:cs="Arial"/>
          <w:sz w:val="24"/>
        </w:rPr>
        <w:t xml:space="preserve"> 1:</w:t>
      </w:r>
      <w:proofErr w:type="gramEnd"/>
      <w:r w:rsidR="006A0C5F" w:rsidRPr="009D3732">
        <w:rPr>
          <w:rFonts w:ascii="Arial" w:hAnsi="Arial" w:cs="Arial"/>
          <w:sz w:val="24"/>
        </w:rPr>
        <w:t xml:space="preserve"> </w:t>
      </w:r>
      <w:proofErr w:type="spellStart"/>
      <w:r w:rsidR="006A0C5F" w:rsidRPr="007340BF">
        <w:rPr>
          <w:rFonts w:ascii="Arial" w:hAnsi="Arial" w:cs="Arial"/>
          <w:sz w:val="24"/>
          <w:lang w:val="en-US"/>
        </w:rPr>
        <w:t>Kubelka</w:t>
      </w:r>
      <w:proofErr w:type="spellEnd"/>
      <w:r w:rsidR="006A0C5F" w:rsidRPr="009D3732">
        <w:rPr>
          <w:rFonts w:ascii="Arial" w:hAnsi="Arial" w:cs="Arial"/>
          <w:sz w:val="24"/>
        </w:rPr>
        <w:t>-</w:t>
      </w:r>
      <w:proofErr w:type="spellStart"/>
      <w:r w:rsidR="006A0C5F" w:rsidRPr="007340BF">
        <w:rPr>
          <w:rFonts w:ascii="Arial" w:hAnsi="Arial" w:cs="Arial"/>
          <w:sz w:val="24"/>
          <w:lang w:val="en-US"/>
        </w:rPr>
        <w:t>Munk</w:t>
      </w:r>
      <w:proofErr w:type="spellEnd"/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method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for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white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and</w:t>
      </w:r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light</w:t>
      </w:r>
      <w:r w:rsidR="006A0C5F" w:rsidRPr="009D3732">
        <w:rPr>
          <w:rFonts w:ascii="Arial" w:hAnsi="Arial" w:cs="Arial"/>
          <w:sz w:val="24"/>
        </w:rPr>
        <w:t>-</w:t>
      </w:r>
      <w:proofErr w:type="spellStart"/>
      <w:r w:rsidR="006A0C5F" w:rsidRPr="007340BF">
        <w:rPr>
          <w:rFonts w:ascii="Arial" w:hAnsi="Arial" w:cs="Arial"/>
          <w:sz w:val="24"/>
          <w:lang w:val="en-US"/>
        </w:rPr>
        <w:t>coloured</w:t>
      </w:r>
      <w:proofErr w:type="spellEnd"/>
      <w:r w:rsidR="006A0C5F" w:rsidRPr="009D3732">
        <w:rPr>
          <w:rFonts w:ascii="Arial" w:hAnsi="Arial" w:cs="Arial"/>
          <w:sz w:val="24"/>
        </w:rPr>
        <w:t xml:space="preserve"> </w:t>
      </w:r>
      <w:r w:rsidR="006A0C5F" w:rsidRPr="007340BF">
        <w:rPr>
          <w:rFonts w:ascii="Arial" w:hAnsi="Arial" w:cs="Arial"/>
          <w:sz w:val="24"/>
          <w:lang w:val="en-US"/>
        </w:rPr>
        <w:t>paints</w:t>
      </w:r>
      <w:r w:rsidR="006A0C5F" w:rsidRPr="009D3732">
        <w:rPr>
          <w:rFonts w:ascii="Arial" w:hAnsi="Arial" w:cs="Arial"/>
          <w:sz w:val="24"/>
        </w:rPr>
        <w:t xml:space="preserve">, </w:t>
      </w:r>
      <w:proofErr w:type="gramStart"/>
      <w:r w:rsidR="006A0C5F" w:rsidRPr="006A0C5F">
        <w:rPr>
          <w:rFonts w:ascii="Arial" w:hAnsi="Arial" w:cs="Arial"/>
          <w:sz w:val="24"/>
          <w:lang w:val="en-US"/>
        </w:rPr>
        <w:t>IDT</w:t>
      </w:r>
      <w:r w:rsidR="006A0C5F" w:rsidRPr="009D3732">
        <w:rPr>
          <w:rFonts w:ascii="Arial" w:hAnsi="Arial" w:cs="Arial"/>
          <w:sz w:val="24"/>
        </w:rPr>
        <w:t xml:space="preserve"> </w:t>
      </w:r>
      <w:r w:rsidRPr="009D3732">
        <w:rPr>
          <w:rFonts w:ascii="Arial" w:hAnsi="Arial" w:cs="Arial"/>
          <w:sz w:val="24"/>
        </w:rPr>
        <w:t>)</w:t>
      </w:r>
      <w:proofErr w:type="gramEnd"/>
    </w:p>
    <w:p w:rsidR="00B93495" w:rsidRDefault="00B93495" w:rsidP="00FC7564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FE05D7" w:rsidRPr="00FE05D7">
        <w:rPr>
          <w:rFonts w:ascii="Arial" w:hAnsi="Arial" w:cs="Arial"/>
          <w:sz w:val="24"/>
        </w:rPr>
        <w:t>подкомитет</w:t>
      </w:r>
      <w:r w:rsidR="00FE05D7">
        <w:rPr>
          <w:rFonts w:ascii="Arial" w:hAnsi="Arial" w:cs="Arial"/>
          <w:sz w:val="24"/>
        </w:rPr>
        <w:t>ом</w:t>
      </w:r>
      <w:r w:rsidR="00FE05D7" w:rsidRPr="00FE05D7">
        <w:rPr>
          <w:rFonts w:ascii="Arial" w:hAnsi="Arial" w:cs="Arial"/>
          <w:sz w:val="24"/>
        </w:rPr>
        <w:t xml:space="preserve"> SC 9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Общий метод и</w:t>
      </w:r>
      <w:r w:rsidR="00FE05D7" w:rsidRPr="00FE05D7">
        <w:rPr>
          <w:rFonts w:ascii="Arial" w:hAnsi="Arial" w:cs="Arial"/>
          <w:sz w:val="24"/>
        </w:rPr>
        <w:t>с</w:t>
      </w:r>
      <w:r w:rsidR="00FE05D7" w:rsidRPr="00FE05D7">
        <w:rPr>
          <w:rFonts w:ascii="Arial" w:hAnsi="Arial" w:cs="Arial"/>
          <w:sz w:val="24"/>
        </w:rPr>
        <w:t>пытаний красок и лаков</w:t>
      </w:r>
      <w:r w:rsidR="00FE05D7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FC7564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FC7564" w:rsidP="00FC7564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C7564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FC7564" w:rsidRDefault="00FC7564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</w:p>
    <w:p w:rsidR="00621166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FC7564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FC7564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FC7564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B93495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796"/>
        <w:gridCol w:w="673"/>
      </w:tblGrid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796" w:type="dxa"/>
          </w:tcPr>
          <w:p w:rsidR="00621166" w:rsidRPr="00D76029" w:rsidRDefault="00621166" w:rsidP="0062116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Область применения 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796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796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7796" w:type="dxa"/>
          </w:tcPr>
          <w:p w:rsidR="00621166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Принцип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7796" w:type="dxa"/>
          </w:tcPr>
          <w:p w:rsidR="00621166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Формулы </w:t>
            </w:r>
            <w:proofErr w:type="spellStart"/>
            <w:r w:rsidRPr="007340BF">
              <w:rPr>
                <w:rFonts w:ascii="Arial" w:hAnsi="Arial" w:cs="Arial"/>
                <w:sz w:val="24"/>
              </w:rPr>
              <w:t>Кубелка</w:t>
            </w:r>
            <w:proofErr w:type="spellEnd"/>
            <w:r w:rsidRPr="007340BF">
              <w:rPr>
                <w:rFonts w:ascii="Arial" w:hAnsi="Arial" w:cs="Arial"/>
                <w:sz w:val="24"/>
              </w:rPr>
              <w:t>-Мунка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7796" w:type="dxa"/>
          </w:tcPr>
          <w:p w:rsidR="00621166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Аппаратура и материалы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FC7564">
        <w:tc>
          <w:tcPr>
            <w:tcW w:w="1101" w:type="dxa"/>
          </w:tcPr>
          <w:p w:rsidR="00621166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6.1</w:t>
            </w:r>
          </w:p>
        </w:tc>
        <w:tc>
          <w:tcPr>
            <w:tcW w:w="7796" w:type="dxa"/>
          </w:tcPr>
          <w:p w:rsidR="00621166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Основы</w:t>
            </w:r>
          </w:p>
        </w:tc>
        <w:tc>
          <w:tcPr>
            <w:tcW w:w="673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6.1.1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Определение значения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340BF">
              <w:rPr>
                <w:rFonts w:ascii="Arial" w:hAnsi="Arial" w:cs="Arial"/>
                <w:sz w:val="24"/>
                <w:vertAlign w:val="subscript"/>
              </w:rPr>
              <w:t>B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6.1.2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Определение значения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D478C">
              <w:rPr>
                <w:rFonts w:ascii="Arial" w:hAnsi="Arial" w:cs="Arial"/>
                <w:sz w:val="24"/>
                <w:vertAlign w:val="subscript"/>
              </w:rPr>
              <w:t>∞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6.2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Аппликаторы лакокрасочной пленки.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6.3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Рефлектометр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6.4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Шаблон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Ограничения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Отбор проб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Процедура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9.1</w:t>
            </w:r>
          </w:p>
        </w:tc>
        <w:tc>
          <w:tcPr>
            <w:tcW w:w="7796" w:type="dxa"/>
          </w:tcPr>
          <w:p w:rsidR="00D76029" w:rsidRPr="00D76029" w:rsidRDefault="007340BF" w:rsidP="007340B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Определение значения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D478C">
              <w:rPr>
                <w:rFonts w:ascii="Arial" w:hAnsi="Arial" w:cs="Arial"/>
                <w:sz w:val="24"/>
                <w:vertAlign w:val="subscript"/>
              </w:rPr>
              <w:t>∞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9.2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Определение значения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340BF">
              <w:rPr>
                <w:rFonts w:ascii="Arial" w:hAnsi="Arial" w:cs="Arial"/>
                <w:sz w:val="24"/>
                <w:vertAlign w:val="subscript"/>
              </w:rPr>
              <w:t>B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9.2.1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Подготовка пленок для испытания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9.2.2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Измерение коэффициента отражения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340BF">
              <w:rPr>
                <w:rFonts w:ascii="Arial" w:hAnsi="Arial" w:cs="Arial"/>
                <w:sz w:val="24"/>
                <w:vertAlign w:val="subscript"/>
              </w:rPr>
              <w:t>B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9.3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Определение толщины пленки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9.3.1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Общие положения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9.3.2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Метод с использование полиэфирной пленки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7340BF">
              <w:rPr>
                <w:rFonts w:ascii="Arial" w:hAnsi="Arial" w:cs="Arial"/>
                <w:sz w:val="24"/>
              </w:rPr>
              <w:t>9.3.3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Метод с использованием черных стеклянных пластин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Выражение результатов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10.1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Расчет толщины мокрой пленки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10.2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 xml:space="preserve">Расчет </w:t>
            </w:r>
            <w:proofErr w:type="spellStart"/>
            <w:r w:rsidRPr="007340BF">
              <w:rPr>
                <w:rFonts w:ascii="Arial" w:hAnsi="Arial" w:cs="Arial"/>
                <w:sz w:val="24"/>
              </w:rPr>
              <w:t>укрывистости</w:t>
            </w:r>
            <w:proofErr w:type="spellEnd"/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Прецизионность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11.1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Повторяемость (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340BF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7340BF">
              <w:rPr>
                <w:rFonts w:ascii="Arial" w:hAnsi="Arial" w:cs="Arial"/>
                <w:sz w:val="24"/>
              </w:rPr>
              <w:t>11.2</w:t>
            </w:r>
          </w:p>
        </w:tc>
        <w:tc>
          <w:tcPr>
            <w:tcW w:w="7796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proofErr w:type="spellStart"/>
            <w:r w:rsidRPr="007340BF">
              <w:rPr>
                <w:rFonts w:ascii="Arial" w:hAnsi="Arial" w:cs="Arial"/>
                <w:sz w:val="24"/>
              </w:rPr>
              <w:t>Воспроизводимость</w:t>
            </w:r>
            <w:proofErr w:type="spellEnd"/>
            <w:r w:rsidRPr="007340BF">
              <w:rPr>
                <w:rFonts w:ascii="Arial" w:hAnsi="Arial" w:cs="Arial"/>
                <w:sz w:val="24"/>
              </w:rPr>
              <w:t xml:space="preserve"> (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7340BF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1101" w:type="dxa"/>
          </w:tcPr>
          <w:p w:rsidR="00D76029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7796" w:type="dxa"/>
          </w:tcPr>
          <w:p w:rsidR="00D76029" w:rsidRPr="00D76029" w:rsidRDefault="007340BF" w:rsidP="007340B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7340BF">
              <w:rPr>
                <w:rFonts w:ascii="Arial" w:hAnsi="Arial" w:cs="Arial"/>
                <w:sz w:val="24"/>
              </w:rPr>
              <w:t>Протокол испытаний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D76029" w:rsidTr="00FC7564">
        <w:tc>
          <w:tcPr>
            <w:tcW w:w="8897" w:type="dxa"/>
            <w:gridSpan w:val="2"/>
          </w:tcPr>
          <w:p w:rsidR="007340BF" w:rsidRPr="00465F1A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465F1A">
              <w:rPr>
                <w:rFonts w:ascii="Arial" w:hAnsi="Arial" w:cs="Arial"/>
                <w:sz w:val="24"/>
              </w:rPr>
              <w:t xml:space="preserve">Приложение A (справочное) Графики для определения </w:t>
            </w:r>
            <w:proofErr w:type="spellStart"/>
            <w:r w:rsidRPr="00465F1A">
              <w:rPr>
                <w:rFonts w:ascii="Arial" w:hAnsi="Arial" w:cs="Arial"/>
                <w:sz w:val="24"/>
              </w:rPr>
              <w:t>S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t</w:t>
            </w:r>
            <w:proofErr w:type="spellEnd"/>
            <w:r w:rsidRPr="00465F1A">
              <w:rPr>
                <w:rFonts w:ascii="Arial" w:hAnsi="Arial" w:cs="Arial"/>
                <w:sz w:val="24"/>
              </w:rPr>
              <w:t xml:space="preserve"> из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B</w:t>
            </w:r>
            <w:r w:rsidRPr="00465F1A">
              <w:rPr>
                <w:rFonts w:ascii="Arial" w:hAnsi="Arial" w:cs="Arial"/>
                <w:sz w:val="24"/>
              </w:rPr>
              <w:t xml:space="preserve"> и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∞</w:t>
            </w:r>
            <w:r w:rsidRPr="00465F1A">
              <w:rPr>
                <w:rFonts w:ascii="Arial" w:hAnsi="Arial" w:cs="Arial"/>
                <w:sz w:val="24"/>
              </w:rPr>
              <w:t xml:space="preserve"> из </w:t>
            </w:r>
            <w:r w:rsidRPr="00465F1A">
              <w:rPr>
                <w:rFonts w:ascii="Arial" w:hAnsi="Arial" w:cs="Arial"/>
                <w:sz w:val="24"/>
              </w:rPr>
              <w:br/>
            </w:r>
            <w:proofErr w:type="spellStart"/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g</w:t>
            </w:r>
            <w:proofErr w:type="spellEnd"/>
            <w:r w:rsidRPr="00465F1A">
              <w:rPr>
                <w:rFonts w:ascii="Arial" w:hAnsi="Arial" w:cs="Arial"/>
                <w:sz w:val="24"/>
              </w:rPr>
              <w:t xml:space="preserve"> = 0,80</w:t>
            </w:r>
          </w:p>
        </w:tc>
        <w:tc>
          <w:tcPr>
            <w:tcW w:w="673" w:type="dxa"/>
          </w:tcPr>
          <w:p w:rsidR="007340BF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D76029" w:rsidTr="00FC7564">
        <w:tc>
          <w:tcPr>
            <w:tcW w:w="8897" w:type="dxa"/>
            <w:gridSpan w:val="2"/>
          </w:tcPr>
          <w:p w:rsidR="007340BF" w:rsidRPr="00465F1A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465F1A">
              <w:rPr>
                <w:rFonts w:ascii="Arial" w:hAnsi="Arial" w:cs="Arial"/>
                <w:sz w:val="24"/>
              </w:rPr>
              <w:t xml:space="preserve">Приложение B (справочное) Таблица значений отражательной способности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bookmarkStart w:id="0" w:name="_GoBack"/>
            <w:r w:rsidRPr="007D478C">
              <w:rPr>
                <w:rFonts w:ascii="Arial" w:hAnsi="Arial" w:cs="Arial"/>
                <w:sz w:val="24"/>
                <w:vertAlign w:val="subscript"/>
              </w:rPr>
              <w:t>∞</w:t>
            </w:r>
            <w:bookmarkEnd w:id="0"/>
            <w:r w:rsidRPr="00465F1A">
              <w:rPr>
                <w:rFonts w:ascii="Arial" w:hAnsi="Arial" w:cs="Arial"/>
                <w:sz w:val="24"/>
              </w:rPr>
              <w:t xml:space="preserve"> и коэффициента α для </w:t>
            </w:r>
            <w:proofErr w:type="spellStart"/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g</w:t>
            </w:r>
            <w:proofErr w:type="spellEnd"/>
            <w:r w:rsidRPr="00465F1A">
              <w:rPr>
                <w:rFonts w:ascii="Arial" w:hAnsi="Arial" w:cs="Arial"/>
                <w:sz w:val="24"/>
              </w:rPr>
              <w:t xml:space="preserve"> = 0,80</w:t>
            </w:r>
          </w:p>
        </w:tc>
        <w:tc>
          <w:tcPr>
            <w:tcW w:w="673" w:type="dxa"/>
          </w:tcPr>
          <w:p w:rsidR="007340BF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D76029" w:rsidTr="00FC7564">
        <w:tc>
          <w:tcPr>
            <w:tcW w:w="8897" w:type="dxa"/>
            <w:gridSpan w:val="2"/>
          </w:tcPr>
          <w:p w:rsidR="00FC7564" w:rsidRPr="00465F1A" w:rsidRDefault="007340BF" w:rsidP="00FC7564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465F1A">
              <w:rPr>
                <w:rFonts w:ascii="Arial" w:hAnsi="Arial" w:cs="Arial"/>
                <w:sz w:val="24"/>
              </w:rPr>
              <w:t xml:space="preserve">Приложение C (справочное) Примеры расчета </w:t>
            </w:r>
            <w:proofErr w:type="spellStart"/>
            <w:r w:rsidRPr="00465F1A">
              <w:rPr>
                <w:rFonts w:ascii="Arial" w:hAnsi="Arial" w:cs="Arial"/>
                <w:sz w:val="24"/>
              </w:rPr>
              <w:t>укрывистости</w:t>
            </w:r>
            <w:proofErr w:type="spellEnd"/>
            <w:r w:rsidRPr="00465F1A">
              <w:rPr>
                <w:rFonts w:ascii="Arial" w:hAnsi="Arial" w:cs="Arial"/>
                <w:sz w:val="24"/>
              </w:rPr>
              <w:t xml:space="preserve"> по измерениям значений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B</w:t>
            </w:r>
            <w:r w:rsidRPr="00465F1A">
              <w:rPr>
                <w:rFonts w:ascii="Arial" w:hAnsi="Arial" w:cs="Arial"/>
                <w:sz w:val="24"/>
              </w:rPr>
              <w:t xml:space="preserve"> и </w:t>
            </w:r>
            <w:r w:rsidRPr="007D478C">
              <w:rPr>
                <w:rFonts w:ascii="Arial" w:hAnsi="Arial" w:cs="Arial"/>
                <w:i/>
                <w:sz w:val="24"/>
              </w:rPr>
              <w:t>R</w:t>
            </w:r>
            <w:r w:rsidRPr="00465F1A">
              <w:rPr>
                <w:rFonts w:ascii="Arial" w:hAnsi="Arial" w:cs="Arial"/>
                <w:sz w:val="24"/>
                <w:vertAlign w:val="subscript"/>
              </w:rPr>
              <w:t>∞</w:t>
            </w:r>
          </w:p>
        </w:tc>
        <w:tc>
          <w:tcPr>
            <w:tcW w:w="673" w:type="dxa"/>
          </w:tcPr>
          <w:p w:rsidR="007340BF" w:rsidRPr="00D76029" w:rsidRDefault="007340BF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FC7564" w:rsidRPr="00D76029" w:rsidTr="00FC7564">
        <w:tc>
          <w:tcPr>
            <w:tcW w:w="8897" w:type="dxa"/>
            <w:gridSpan w:val="2"/>
          </w:tcPr>
          <w:p w:rsidR="00FC7564" w:rsidRPr="00465F1A" w:rsidRDefault="00FC7564" w:rsidP="00FC7564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465F1A">
              <w:rPr>
                <w:rFonts w:ascii="Arial" w:hAnsi="Arial" w:cs="Arial"/>
                <w:sz w:val="24"/>
              </w:rPr>
              <w:t>Приложение ДА (</w:t>
            </w:r>
            <w:r w:rsidR="00465F1A" w:rsidRPr="00465F1A">
              <w:rPr>
                <w:rFonts w:ascii="Arial" w:hAnsi="Arial" w:cs="Arial"/>
                <w:sz w:val="24"/>
              </w:rPr>
              <w:t>справочное</w:t>
            </w:r>
            <w:r w:rsidRPr="00465F1A">
              <w:rPr>
                <w:rFonts w:ascii="Arial" w:hAnsi="Arial" w:cs="Arial"/>
                <w:sz w:val="24"/>
              </w:rPr>
              <w:t>) Сведения о соответствии ссылочных межд</w:t>
            </w:r>
            <w:r w:rsidRPr="00465F1A">
              <w:rPr>
                <w:rFonts w:ascii="Arial" w:hAnsi="Arial" w:cs="Arial"/>
                <w:sz w:val="24"/>
              </w:rPr>
              <w:t>у</w:t>
            </w:r>
            <w:r w:rsidRPr="00465F1A">
              <w:rPr>
                <w:rFonts w:ascii="Arial" w:hAnsi="Arial" w:cs="Arial"/>
                <w:sz w:val="24"/>
              </w:rPr>
              <w:t>народных стандартов ссылочным межгосударственным стандартам</w:t>
            </w:r>
          </w:p>
        </w:tc>
        <w:tc>
          <w:tcPr>
            <w:tcW w:w="673" w:type="dxa"/>
          </w:tcPr>
          <w:p w:rsidR="00FC7564" w:rsidRPr="00D76029" w:rsidRDefault="00FC7564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FC7564">
        <w:tc>
          <w:tcPr>
            <w:tcW w:w="8897" w:type="dxa"/>
            <w:gridSpan w:val="2"/>
          </w:tcPr>
          <w:p w:rsidR="00D76029" w:rsidRPr="00D76029" w:rsidRDefault="00D76029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673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D76029" w:rsidRDefault="00D76029" w:rsidP="00D76029">
      <w:pPr>
        <w:tabs>
          <w:tab w:val="left" w:pos="4320"/>
        </w:tabs>
        <w:ind w:firstLine="709"/>
      </w:pPr>
    </w:p>
    <w:sectPr w:rsidR="00D76029" w:rsidSect="006A0C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64C" w:rsidRDefault="00EF464C">
      <w:r>
        <w:separator/>
      </w:r>
    </w:p>
  </w:endnote>
  <w:endnote w:type="continuationSeparator" w:id="0">
    <w:p w:rsidR="00EF464C" w:rsidRDefault="00EF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D71E58">
        <w:pPr>
          <w:pStyle w:val="a7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="001F6685"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7D478C">
          <w:rPr>
            <w:rFonts w:ascii="Arial" w:hAnsi="Arial" w:cs="Arial"/>
            <w:noProof/>
            <w:sz w:val="24"/>
          </w:rPr>
          <w:t>IV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D71E58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="001F6685"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7D478C">
          <w:rPr>
            <w:rFonts w:ascii="Arial" w:hAnsi="Arial" w:cs="Arial"/>
            <w:noProof/>
            <w:sz w:val="24"/>
          </w:rPr>
          <w:t>III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64C" w:rsidRPr="00A47E6B" w:rsidRDefault="00EF464C" w:rsidP="00A47E6B">
      <w:pPr>
        <w:pStyle w:val="a7"/>
      </w:pPr>
    </w:p>
  </w:footnote>
  <w:footnote w:type="continuationSeparator" w:id="0">
    <w:p w:rsidR="00EF464C" w:rsidRDefault="00EF4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7340BF">
      <w:rPr>
        <w:rFonts w:ascii="Arial" w:hAnsi="Arial" w:cs="Arial"/>
        <w:b/>
        <w:sz w:val="24"/>
      </w:rPr>
      <w:t>6504-1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7340BF">
      <w:rPr>
        <w:rFonts w:ascii="Arial" w:hAnsi="Arial" w:cs="Arial"/>
        <w:b/>
        <w:sz w:val="24"/>
      </w:rPr>
      <w:t>6504-1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1EC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4A0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46FD"/>
    <w:rsid w:val="00395A44"/>
    <w:rsid w:val="003975CF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5F1A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1166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0C5F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2E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40BF"/>
    <w:rsid w:val="00735D0D"/>
    <w:rsid w:val="007364CF"/>
    <w:rsid w:val="00736F4C"/>
    <w:rsid w:val="00737042"/>
    <w:rsid w:val="00737353"/>
    <w:rsid w:val="00740F13"/>
    <w:rsid w:val="00741249"/>
    <w:rsid w:val="007412FC"/>
    <w:rsid w:val="00741560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0A2E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78C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5255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732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A59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9B6"/>
    <w:rsid w:val="00B42B08"/>
    <w:rsid w:val="00B42CEB"/>
    <w:rsid w:val="00B44E32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5B80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6064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1CE"/>
    <w:rsid w:val="00D64CB1"/>
    <w:rsid w:val="00D65886"/>
    <w:rsid w:val="00D65F24"/>
    <w:rsid w:val="00D66B8A"/>
    <w:rsid w:val="00D71343"/>
    <w:rsid w:val="00D7163E"/>
    <w:rsid w:val="00D718E0"/>
    <w:rsid w:val="00D71E58"/>
    <w:rsid w:val="00D71F8E"/>
    <w:rsid w:val="00D72B88"/>
    <w:rsid w:val="00D72BC3"/>
    <w:rsid w:val="00D736D7"/>
    <w:rsid w:val="00D74661"/>
    <w:rsid w:val="00D76029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1C5B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64C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C7564"/>
    <w:rsid w:val="00FD2C85"/>
    <w:rsid w:val="00FD3DAC"/>
    <w:rsid w:val="00FD4683"/>
    <w:rsid w:val="00FD6577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77B90-A300-4CCB-83ED-1A9831FC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Operator 1</dc:creator>
  <cp:lastModifiedBy>User2</cp:lastModifiedBy>
  <cp:revision>4</cp:revision>
  <cp:lastPrinted>2016-11-23T13:39:00Z</cp:lastPrinted>
  <dcterms:created xsi:type="dcterms:W3CDTF">2020-03-05T05:07:00Z</dcterms:created>
  <dcterms:modified xsi:type="dcterms:W3CDTF">2020-03-13T11:38:00Z</dcterms:modified>
</cp:coreProperties>
</file>